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12DA" w14:textId="115746EF" w:rsidR="000A525C" w:rsidRDefault="000A525C" w:rsidP="005B7A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Hygienekonzept für die Durchführung </w:t>
      </w:r>
      <w:r w:rsidR="006155BD">
        <w:rPr>
          <w:b/>
          <w:bCs/>
          <w:sz w:val="28"/>
          <w:szCs w:val="28"/>
        </w:rPr>
        <w:t xml:space="preserve">des Spielbetriebes </w:t>
      </w:r>
      <w:r>
        <w:rPr>
          <w:b/>
          <w:bCs/>
          <w:sz w:val="28"/>
          <w:szCs w:val="28"/>
        </w:rPr>
        <w:t>in der Sporthalle Seminarstr. von de</w:t>
      </w:r>
      <w:r w:rsidR="006155B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Abteilung Handball des TSV Uetersen</w:t>
      </w:r>
    </w:p>
    <w:p w14:paraId="233A1958" w14:textId="79484415" w:rsidR="000A525C" w:rsidRDefault="000A525C" w:rsidP="000A525C">
      <w:pPr>
        <w:rPr>
          <w:b/>
          <w:bCs/>
          <w:sz w:val="28"/>
          <w:szCs w:val="28"/>
          <w:u w:val="single"/>
        </w:rPr>
      </w:pPr>
      <w:r w:rsidRPr="000A525C">
        <w:rPr>
          <w:b/>
          <w:bCs/>
          <w:sz w:val="28"/>
          <w:szCs w:val="28"/>
          <w:u w:val="single"/>
        </w:rPr>
        <w:t>Grundsätzliche Vorgaben:</w:t>
      </w:r>
    </w:p>
    <w:p w14:paraId="6468C214" w14:textId="3094AD8C" w:rsidR="000A525C" w:rsidRDefault="000A525C" w:rsidP="006155B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6155BD">
        <w:rPr>
          <w:sz w:val="24"/>
          <w:szCs w:val="24"/>
        </w:rPr>
        <w:t xml:space="preserve">Die Abstandsregeln </w:t>
      </w:r>
      <w:r w:rsidR="006155BD" w:rsidRPr="006155BD">
        <w:rPr>
          <w:sz w:val="24"/>
          <w:szCs w:val="24"/>
        </w:rPr>
        <w:t xml:space="preserve">von 1,5 m </w:t>
      </w:r>
      <w:r w:rsidRPr="006155BD">
        <w:rPr>
          <w:sz w:val="24"/>
          <w:szCs w:val="24"/>
        </w:rPr>
        <w:t>sind einzuhalten!</w:t>
      </w:r>
    </w:p>
    <w:p w14:paraId="52D294E5" w14:textId="05F6028E" w:rsidR="00952680" w:rsidRDefault="00952680" w:rsidP="006155B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G-Regelung (geimpft, genesen, getestet)</w:t>
      </w:r>
    </w:p>
    <w:p w14:paraId="6D151C75" w14:textId="30EAC60A" w:rsidR="006155BD" w:rsidRDefault="006155BD" w:rsidP="006155B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CB73FF">
        <w:rPr>
          <w:sz w:val="24"/>
          <w:szCs w:val="24"/>
        </w:rPr>
        <w:t>T</w:t>
      </w:r>
      <w:r>
        <w:rPr>
          <w:sz w:val="24"/>
          <w:szCs w:val="24"/>
        </w:rPr>
        <w:t>ragen von Mund- Nasenschutz ist Pflicht.</w:t>
      </w:r>
    </w:p>
    <w:p w14:paraId="18BE9DCD" w14:textId="347140F9" w:rsidR="006155BD" w:rsidRDefault="006155BD" w:rsidP="006155B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Dokumentationspflicht</w:t>
      </w:r>
    </w:p>
    <w:p w14:paraId="77D6692B" w14:textId="444A52DE" w:rsidR="006155BD" w:rsidRDefault="006155BD" w:rsidP="006155B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Konsequentes Umsetzten von basalen Hygieneregeln (u. a. regelmäßiges Händewaschen, Husten- und Niesetikette</w:t>
      </w:r>
      <w:r w:rsidR="00371AED">
        <w:rPr>
          <w:sz w:val="24"/>
          <w:szCs w:val="24"/>
        </w:rPr>
        <w:t>)</w:t>
      </w:r>
    </w:p>
    <w:p w14:paraId="7259EEC7" w14:textId="39E7461D" w:rsidR="00371AED" w:rsidRDefault="00371AED" w:rsidP="006155B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Reduzierung von Kontakten</w:t>
      </w:r>
    </w:p>
    <w:p w14:paraId="787995CE" w14:textId="39C06399" w:rsidR="00371AED" w:rsidRDefault="00371AED" w:rsidP="006155B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Steuerung des Zu- und Austritts und die Vermeidung von Warteschlangen</w:t>
      </w:r>
    </w:p>
    <w:p w14:paraId="24B9ABC4" w14:textId="28254A6D" w:rsidR="00371AED" w:rsidRDefault="00371AED" w:rsidP="006155B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Ausreichende Belüftung in der Sporthalle</w:t>
      </w:r>
    </w:p>
    <w:p w14:paraId="39A508E5" w14:textId="64645D8F" w:rsidR="002B0799" w:rsidRDefault="002B0799" w:rsidP="006155B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Ausreichende Desinfektion der viel benutzten Flächen.</w:t>
      </w:r>
    </w:p>
    <w:p w14:paraId="128F7962" w14:textId="77777777" w:rsidR="00371AED" w:rsidRPr="006155BD" w:rsidRDefault="00371AED" w:rsidP="00371AED">
      <w:pPr>
        <w:pStyle w:val="Listenabsatz"/>
        <w:spacing w:after="0"/>
        <w:rPr>
          <w:sz w:val="24"/>
          <w:szCs w:val="24"/>
        </w:rPr>
      </w:pPr>
    </w:p>
    <w:p w14:paraId="7AF2BCA6" w14:textId="1E918E36" w:rsidR="000A525C" w:rsidRPr="00D07444" w:rsidRDefault="002B0799" w:rsidP="000A525C">
      <w:pPr>
        <w:rPr>
          <w:b/>
          <w:bCs/>
          <w:sz w:val="28"/>
          <w:szCs w:val="28"/>
          <w:u w:val="single"/>
        </w:rPr>
      </w:pPr>
      <w:bookmarkStart w:id="0" w:name="_Hlk51500289"/>
      <w:r>
        <w:rPr>
          <w:b/>
          <w:bCs/>
          <w:sz w:val="28"/>
          <w:szCs w:val="28"/>
          <w:u w:val="single"/>
        </w:rPr>
        <w:t xml:space="preserve">Regeln für </w:t>
      </w:r>
      <w:r w:rsidR="005300F7">
        <w:rPr>
          <w:b/>
          <w:bCs/>
          <w:sz w:val="28"/>
          <w:szCs w:val="28"/>
          <w:u w:val="single"/>
        </w:rPr>
        <w:t>den</w:t>
      </w:r>
      <w:r>
        <w:rPr>
          <w:b/>
          <w:bCs/>
          <w:sz w:val="28"/>
          <w:szCs w:val="28"/>
          <w:u w:val="single"/>
        </w:rPr>
        <w:t xml:space="preserve"> Spielbetrieb</w:t>
      </w:r>
      <w:r w:rsidR="000A525C" w:rsidRPr="00D07444">
        <w:rPr>
          <w:b/>
          <w:bCs/>
          <w:sz w:val="28"/>
          <w:szCs w:val="28"/>
          <w:u w:val="single"/>
        </w:rPr>
        <w:t>:</w:t>
      </w:r>
    </w:p>
    <w:p w14:paraId="13CC808C" w14:textId="249E6977" w:rsidR="000A525C" w:rsidRDefault="00371AED" w:rsidP="000A525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bookmarkStart w:id="1" w:name="_Hlk51500377"/>
      <w:bookmarkEnd w:id="0"/>
      <w:r w:rsidRPr="00371AED">
        <w:rPr>
          <w:b/>
          <w:bCs/>
          <w:sz w:val="24"/>
          <w:szCs w:val="24"/>
        </w:rPr>
        <w:t>Einhaltung der Abstandsregelungen</w:t>
      </w:r>
      <w:r w:rsidR="00D33B72">
        <w:rPr>
          <w:b/>
          <w:bCs/>
          <w:sz w:val="24"/>
          <w:szCs w:val="24"/>
        </w:rPr>
        <w:t xml:space="preserve"> und tragen von Mund- Nasenschutz</w:t>
      </w:r>
    </w:p>
    <w:bookmarkEnd w:id="1"/>
    <w:p w14:paraId="6C40B62C" w14:textId="77777777" w:rsidR="00361768" w:rsidRDefault="00361768" w:rsidP="00361768">
      <w:pPr>
        <w:pStyle w:val="Listenabsatz"/>
        <w:rPr>
          <w:b/>
          <w:bCs/>
          <w:sz w:val="24"/>
          <w:szCs w:val="24"/>
        </w:rPr>
      </w:pPr>
    </w:p>
    <w:p w14:paraId="15458A04" w14:textId="18547CD5" w:rsidR="00D33B72" w:rsidRDefault="00371AED" w:rsidP="00D33B7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Für die Sportler*innen gelten im Wettkampf keine Abstandsregelungen</w:t>
      </w:r>
      <w:r w:rsidR="00D33B72">
        <w:rPr>
          <w:sz w:val="24"/>
          <w:szCs w:val="24"/>
        </w:rPr>
        <w:t>. Beim Betreten der Sporthalle (ausschließlich über den Sportlereingang)</w:t>
      </w:r>
      <w:r w:rsidR="00952680">
        <w:rPr>
          <w:sz w:val="24"/>
          <w:szCs w:val="24"/>
        </w:rPr>
        <w:t xml:space="preserve"> </w:t>
      </w:r>
      <w:r w:rsidR="00D33B72">
        <w:rPr>
          <w:sz w:val="24"/>
          <w:szCs w:val="24"/>
        </w:rPr>
        <w:t>muss ein Mund- Nasenschutz getragen werden</w:t>
      </w:r>
      <w:r w:rsidR="00952680">
        <w:rPr>
          <w:sz w:val="24"/>
          <w:szCs w:val="24"/>
        </w:rPr>
        <w:t>, außerdem erfolgt der Einlass nur unter Einhaltung der 3G-Regelung</w:t>
      </w:r>
      <w:r w:rsidR="00D33B72">
        <w:rPr>
          <w:sz w:val="24"/>
          <w:szCs w:val="24"/>
        </w:rPr>
        <w:t xml:space="preserve"> und es müssen sich die Hände desinfiziert werden. Den Mannschaften </w:t>
      </w:r>
      <w:r w:rsidR="007835AD">
        <w:rPr>
          <w:sz w:val="24"/>
          <w:szCs w:val="24"/>
        </w:rPr>
        <w:t>werden</w:t>
      </w:r>
      <w:r w:rsidR="00D33B72">
        <w:rPr>
          <w:sz w:val="24"/>
          <w:szCs w:val="24"/>
        </w:rPr>
        <w:t xml:space="preserve"> von einem Verantwortlichen des TSV Uetersen zwei Kabinen zugewiesen. Innerhalb der Kabinen muss ein Mindestabstand von 1,5 m eingehalten werden</w:t>
      </w:r>
      <w:r w:rsidR="00B7657D">
        <w:rPr>
          <w:sz w:val="24"/>
          <w:szCs w:val="24"/>
        </w:rPr>
        <w:t xml:space="preserve">, Duschen </w:t>
      </w:r>
      <w:r w:rsidR="00952680">
        <w:rPr>
          <w:sz w:val="24"/>
          <w:szCs w:val="24"/>
        </w:rPr>
        <w:t>nur unter Einhaltung des Mindestabstandes</w:t>
      </w:r>
      <w:r w:rsidR="00D33B72">
        <w:rPr>
          <w:sz w:val="24"/>
          <w:szCs w:val="24"/>
        </w:rPr>
        <w:t xml:space="preserve">. Die Halle darf erst nach Aufforderung eines Offiziellen </w:t>
      </w:r>
      <w:r w:rsidR="00B7657D">
        <w:rPr>
          <w:sz w:val="24"/>
          <w:szCs w:val="24"/>
        </w:rPr>
        <w:t xml:space="preserve">des TSV Uetersen </w:t>
      </w:r>
      <w:r w:rsidR="00D33B72">
        <w:rPr>
          <w:sz w:val="24"/>
          <w:szCs w:val="24"/>
        </w:rPr>
        <w:t xml:space="preserve">betreten werden. Für die Mannschaften stehen ausreichend Auswechselbänke bereit. </w:t>
      </w:r>
      <w:r w:rsidR="00BC556D">
        <w:rPr>
          <w:sz w:val="24"/>
          <w:szCs w:val="24"/>
        </w:rPr>
        <w:t>Das Betreten und Verlassen der Sporthalle wird im Einbahnstraßen System erfolgen</w:t>
      </w:r>
      <w:r w:rsidR="00CA6CFC">
        <w:rPr>
          <w:sz w:val="24"/>
          <w:szCs w:val="24"/>
        </w:rPr>
        <w:t xml:space="preserve"> und von einem Verantwortlichen des TSV Uetersen kontrolliert.</w:t>
      </w:r>
    </w:p>
    <w:p w14:paraId="2E924FF2" w14:textId="1810FFA8" w:rsidR="002B0799" w:rsidRDefault="002B0799" w:rsidP="00D33B72">
      <w:pPr>
        <w:pStyle w:val="Listenabsatz"/>
        <w:rPr>
          <w:sz w:val="24"/>
          <w:szCs w:val="24"/>
        </w:rPr>
      </w:pPr>
    </w:p>
    <w:p w14:paraId="5F2C932A" w14:textId="7C45B019" w:rsidR="00DC672A" w:rsidRDefault="003C0724" w:rsidP="00D33B72">
      <w:pPr>
        <w:pStyle w:val="Listenabsatz"/>
        <w:rPr>
          <w:sz w:val="24"/>
          <w:szCs w:val="24"/>
        </w:rPr>
      </w:pPr>
      <w:r w:rsidRPr="00263DF2">
        <w:rPr>
          <w:b/>
          <w:bCs/>
          <w:sz w:val="24"/>
          <w:szCs w:val="24"/>
        </w:rPr>
        <w:t>Tests:</w:t>
      </w:r>
      <w:r>
        <w:rPr>
          <w:sz w:val="24"/>
          <w:szCs w:val="24"/>
        </w:rPr>
        <w:t xml:space="preserve"> Ein negativer Antigen-Schnelltest darf nicht älter als 24 Stunden, ein PCR-Test nicht älter als 48 Stunden sein. Selbsttest</w:t>
      </w:r>
      <w:r w:rsidR="007835AD">
        <w:rPr>
          <w:sz w:val="24"/>
          <w:szCs w:val="24"/>
        </w:rPr>
        <w:t>s</w:t>
      </w:r>
      <w:r>
        <w:rPr>
          <w:sz w:val="24"/>
          <w:szCs w:val="24"/>
        </w:rPr>
        <w:t xml:space="preserve"> sind nicht zulässig.</w:t>
      </w:r>
    </w:p>
    <w:p w14:paraId="42B00DA8" w14:textId="7708BB99" w:rsidR="007F38E0" w:rsidRDefault="003C0724" w:rsidP="00D33B7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Schüler*innen, die innerhalb eines verbindlichen schulischen Schutzkonzepts regelmäßig und verlässlich in der Schule zweimal wöchentlich getestet werden, brauchen keinen zusätzlichen Test für die Teilnahme am Spielbetrieb oder als Zuschauende. Schüler*innen benötigen einen einmalig ausgestellten Nachweis, in dem die Schule die verbindlichen und regelmäßigen Tests bestätigt. </w:t>
      </w:r>
      <w:r w:rsidR="00263DF2">
        <w:rPr>
          <w:sz w:val="24"/>
          <w:szCs w:val="24"/>
        </w:rPr>
        <w:t>Es ist empfehlenswert, dass Schüler*innen, die in der Woche vor dem Spiel in der Schule nicht getestet wurden, in Eigenverantwortung der Eltern einen Test durchführen zu lassen.</w:t>
      </w:r>
    </w:p>
    <w:p w14:paraId="51E6DCEC" w14:textId="77777777" w:rsidR="00263DF2" w:rsidRDefault="00263DF2" w:rsidP="00D33B72">
      <w:pPr>
        <w:pStyle w:val="Listenabsatz"/>
        <w:rPr>
          <w:sz w:val="24"/>
          <w:szCs w:val="24"/>
        </w:rPr>
      </w:pPr>
    </w:p>
    <w:p w14:paraId="360E4246" w14:textId="705C2D59" w:rsidR="007F38E0" w:rsidRPr="007F38E0" w:rsidRDefault="002B0799" w:rsidP="002B0799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2B0799">
        <w:rPr>
          <w:b/>
          <w:bCs/>
          <w:sz w:val="24"/>
          <w:szCs w:val="24"/>
        </w:rPr>
        <w:t>Dokumentationspflicht</w:t>
      </w:r>
    </w:p>
    <w:p w14:paraId="177C81E4" w14:textId="30B0BEE6" w:rsidR="00182380" w:rsidRDefault="007F38E0" w:rsidP="00D33B72">
      <w:pPr>
        <w:pStyle w:val="Listenabsatz"/>
        <w:rPr>
          <w:sz w:val="24"/>
          <w:szCs w:val="24"/>
        </w:rPr>
      </w:pPr>
      <w:bookmarkStart w:id="2" w:name="_Hlk83238817"/>
      <w:bookmarkStart w:id="3" w:name="_Hlk83238030"/>
      <w:r>
        <w:rPr>
          <w:sz w:val="24"/>
          <w:szCs w:val="24"/>
        </w:rPr>
        <w:t>Lt. Landesverordnung Schleswig-Holstein vom 20.09.2021 entfällt die Dokumentationspflicht.</w:t>
      </w:r>
      <w:bookmarkEnd w:id="2"/>
      <w:bookmarkEnd w:id="3"/>
    </w:p>
    <w:p w14:paraId="71739592" w14:textId="67FA596B" w:rsidR="000A525C" w:rsidRDefault="00705089" w:rsidP="000A525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705089">
        <w:rPr>
          <w:b/>
          <w:bCs/>
          <w:sz w:val="24"/>
          <w:szCs w:val="24"/>
        </w:rPr>
        <w:lastRenderedPageBreak/>
        <w:t>Desinfektion</w:t>
      </w:r>
    </w:p>
    <w:p w14:paraId="0A45522A" w14:textId="206DC524" w:rsidR="00705089" w:rsidRDefault="00705089" w:rsidP="00705089">
      <w:pPr>
        <w:pStyle w:val="Listenabsatz"/>
        <w:rPr>
          <w:b/>
          <w:bCs/>
          <w:sz w:val="24"/>
          <w:szCs w:val="24"/>
        </w:rPr>
      </w:pPr>
    </w:p>
    <w:p w14:paraId="2E30AC2E" w14:textId="251B3DE8" w:rsidR="00705089" w:rsidRDefault="00705089" w:rsidP="0070508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häufig berührten Flächen, wie Auswechselbänke, Torpfosten, Z/S-Tisch</w:t>
      </w:r>
      <w:r w:rsidR="008D7ACD">
        <w:rPr>
          <w:sz w:val="24"/>
          <w:szCs w:val="24"/>
        </w:rPr>
        <w:t>,</w:t>
      </w:r>
      <w:r>
        <w:rPr>
          <w:sz w:val="24"/>
          <w:szCs w:val="24"/>
        </w:rPr>
        <w:t xml:space="preserve"> die Bänke der Umkleiden</w:t>
      </w:r>
      <w:r w:rsidR="008D7ACD">
        <w:rPr>
          <w:sz w:val="24"/>
          <w:szCs w:val="24"/>
        </w:rPr>
        <w:t xml:space="preserve"> sowie die Sanitäranlagen</w:t>
      </w:r>
      <w:r>
        <w:rPr>
          <w:sz w:val="24"/>
          <w:szCs w:val="24"/>
        </w:rPr>
        <w:t xml:space="preserve"> werden regelmäßig desinfiziert. </w:t>
      </w:r>
    </w:p>
    <w:p w14:paraId="4D47511E" w14:textId="73EDBF4B" w:rsidR="008D7ACD" w:rsidRDefault="008D7ACD" w:rsidP="00705089">
      <w:pPr>
        <w:pStyle w:val="Listenabsatz"/>
        <w:rPr>
          <w:sz w:val="24"/>
          <w:szCs w:val="24"/>
        </w:rPr>
      </w:pPr>
    </w:p>
    <w:p w14:paraId="1C079DED" w14:textId="5ABDB899" w:rsidR="00705089" w:rsidRDefault="00705089" w:rsidP="00705089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705089">
        <w:rPr>
          <w:b/>
          <w:bCs/>
          <w:sz w:val="24"/>
          <w:szCs w:val="24"/>
        </w:rPr>
        <w:t>Belüftung der Halle</w:t>
      </w:r>
    </w:p>
    <w:p w14:paraId="3B5FBAE9" w14:textId="211E19B9" w:rsidR="00705089" w:rsidRDefault="00705089" w:rsidP="0070508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Nach jedem Spiel wird die Halle stoßgelüftet, mindestens 10 Minuten.</w:t>
      </w:r>
    </w:p>
    <w:p w14:paraId="30F4CDD0" w14:textId="77777777" w:rsidR="00CA6CFC" w:rsidRPr="00B7657D" w:rsidRDefault="00CA6CFC" w:rsidP="00B7657D">
      <w:pPr>
        <w:rPr>
          <w:sz w:val="24"/>
          <w:szCs w:val="24"/>
        </w:rPr>
      </w:pPr>
    </w:p>
    <w:p w14:paraId="7CBE0C21" w14:textId="72C536B0" w:rsidR="00B3000A" w:rsidRPr="00B3000A" w:rsidRDefault="00B3000A" w:rsidP="00B3000A">
      <w:pPr>
        <w:rPr>
          <w:b/>
          <w:bCs/>
          <w:sz w:val="28"/>
          <w:szCs w:val="28"/>
          <w:u w:val="single"/>
        </w:rPr>
      </w:pPr>
      <w:r w:rsidRPr="00B3000A">
        <w:rPr>
          <w:b/>
          <w:bCs/>
          <w:sz w:val="28"/>
          <w:szCs w:val="28"/>
          <w:u w:val="single"/>
        </w:rPr>
        <w:t xml:space="preserve">Regeln für </w:t>
      </w:r>
      <w:r w:rsidR="00CA6CFC">
        <w:rPr>
          <w:b/>
          <w:bCs/>
          <w:sz w:val="28"/>
          <w:szCs w:val="28"/>
          <w:u w:val="single"/>
        </w:rPr>
        <w:t>die Zuschauer</w:t>
      </w:r>
      <w:r w:rsidRPr="00B3000A">
        <w:rPr>
          <w:b/>
          <w:bCs/>
          <w:sz w:val="28"/>
          <w:szCs w:val="28"/>
          <w:u w:val="single"/>
        </w:rPr>
        <w:t>:</w:t>
      </w:r>
    </w:p>
    <w:p w14:paraId="0A095EC1" w14:textId="3A888106" w:rsidR="00CA6CFC" w:rsidRDefault="00CA6CFC" w:rsidP="00CA6CF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371AED">
        <w:rPr>
          <w:b/>
          <w:bCs/>
          <w:sz w:val="24"/>
          <w:szCs w:val="24"/>
        </w:rPr>
        <w:t>Einhaltung der Abstandsregelungen</w:t>
      </w:r>
      <w:r>
        <w:rPr>
          <w:b/>
          <w:bCs/>
          <w:sz w:val="24"/>
          <w:szCs w:val="24"/>
        </w:rPr>
        <w:t xml:space="preserve"> und tragen von Mund- Nasenschutz</w:t>
      </w:r>
    </w:p>
    <w:p w14:paraId="21CAA291" w14:textId="10CA82B4" w:rsidR="00CA6CFC" w:rsidRDefault="00CA6CFC" w:rsidP="00CA6CFC">
      <w:pPr>
        <w:pStyle w:val="Listenabsatz"/>
        <w:rPr>
          <w:sz w:val="24"/>
          <w:szCs w:val="24"/>
        </w:rPr>
      </w:pPr>
    </w:p>
    <w:p w14:paraId="520F5AB8" w14:textId="72CAAEDC" w:rsidR="000E1056" w:rsidRPr="00590719" w:rsidRDefault="00182380" w:rsidP="000E105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Das Betreten der Halle wird nur nach der 3G-Regelung zugelassen. Im Zuschauerraum ist grundsätzlich ein Mund-Nasenschutz zu tragen</w:t>
      </w:r>
      <w:r w:rsidR="00590719">
        <w:rPr>
          <w:sz w:val="24"/>
          <w:szCs w:val="24"/>
        </w:rPr>
        <w:t xml:space="preserve"> und ein Abstand von 1,5 m ein</w:t>
      </w:r>
      <w:r>
        <w:rPr>
          <w:sz w:val="24"/>
          <w:szCs w:val="24"/>
        </w:rPr>
        <w:t>zu</w:t>
      </w:r>
      <w:r w:rsidR="00590719">
        <w:rPr>
          <w:sz w:val="24"/>
          <w:szCs w:val="24"/>
        </w:rPr>
        <w:t>halten</w:t>
      </w:r>
      <w:r>
        <w:rPr>
          <w:sz w:val="24"/>
          <w:szCs w:val="24"/>
        </w:rPr>
        <w:t xml:space="preserve">. </w:t>
      </w:r>
      <w:r w:rsidR="000E1056">
        <w:rPr>
          <w:sz w:val="24"/>
          <w:szCs w:val="24"/>
        </w:rPr>
        <w:t>Außerdem muss jeder Zuschauer sich beim Betreten und Verlassen der Halle die Hände desinfizieren.</w:t>
      </w:r>
    </w:p>
    <w:p w14:paraId="617CDFAB" w14:textId="20B6339C" w:rsidR="00590719" w:rsidRDefault="00590719" w:rsidP="00CA6CF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Das Betreten und Verlassen der Sporthalle wird im Einbahnstraßen System erfolgen</w:t>
      </w:r>
      <w:r w:rsidR="00182380">
        <w:rPr>
          <w:sz w:val="24"/>
          <w:szCs w:val="24"/>
        </w:rPr>
        <w:t xml:space="preserve">. Diese Maßnahmen werden von einem </w:t>
      </w:r>
      <w:r>
        <w:rPr>
          <w:sz w:val="24"/>
          <w:szCs w:val="24"/>
        </w:rPr>
        <w:t xml:space="preserve">Verantwortlichen des TSV Uetersen kontrolliert. </w:t>
      </w:r>
    </w:p>
    <w:p w14:paraId="524701DC" w14:textId="77777777" w:rsidR="007A2BAB" w:rsidRDefault="007A2BAB" w:rsidP="007A2BAB">
      <w:pPr>
        <w:pStyle w:val="Listenabsatz"/>
        <w:rPr>
          <w:sz w:val="24"/>
          <w:szCs w:val="24"/>
        </w:rPr>
      </w:pPr>
      <w:r w:rsidRPr="00263DF2">
        <w:rPr>
          <w:b/>
          <w:bCs/>
          <w:sz w:val="24"/>
          <w:szCs w:val="24"/>
        </w:rPr>
        <w:t>Tests:</w:t>
      </w:r>
      <w:r>
        <w:rPr>
          <w:sz w:val="24"/>
          <w:szCs w:val="24"/>
        </w:rPr>
        <w:t xml:space="preserve"> Ein negativer Antigen-Schnelltest darf nicht älter als 24 Stunden, ein PCR-Test nicht älter als 48 Stunden sein. Selbsttest sind nicht zulässig.</w:t>
      </w:r>
    </w:p>
    <w:p w14:paraId="091F40AC" w14:textId="77777777" w:rsidR="007A2BAB" w:rsidRDefault="007A2BAB" w:rsidP="007A2BA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Schüler*innen, die innerhalb eines verbindlichen schulischen Schutzkonzepts regelmäßig und verlässlich in der Schule zweimal wöchentlich getestet werden, brauchen keinen zusätzlichen Test für die Teilnahme am Spielbetrieb oder als Zuschauende. Schüler*innen benötigen einen einmalig ausgestellten Nachweis, in dem die Schule die verbindlichen und regelmäßigen Tests bestätigt. Es ist empfehlenswert, dass Schüler*innen, die in der Woche vor dem Spiel in der Schule nicht getestet wurden, in Eigenverantwortung der Eltern einen Test durchführen zu lassen.</w:t>
      </w:r>
    </w:p>
    <w:p w14:paraId="4404DAF4" w14:textId="07A9835C" w:rsidR="00590719" w:rsidRPr="00590719" w:rsidRDefault="00590719" w:rsidP="00CA6CFC">
      <w:pPr>
        <w:pStyle w:val="Listenabsatz"/>
        <w:rPr>
          <w:sz w:val="24"/>
          <w:szCs w:val="24"/>
        </w:rPr>
      </w:pPr>
    </w:p>
    <w:p w14:paraId="39903AAA" w14:textId="0D211507" w:rsidR="00D12D95" w:rsidRDefault="00590719" w:rsidP="00CA6CF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590719">
        <w:rPr>
          <w:b/>
          <w:bCs/>
          <w:sz w:val="24"/>
          <w:szCs w:val="24"/>
        </w:rPr>
        <w:t>Dokumentationspflicht</w:t>
      </w:r>
    </w:p>
    <w:p w14:paraId="2E8385EF" w14:textId="77777777" w:rsidR="001A14E5" w:rsidRDefault="001A14E5" w:rsidP="00590719">
      <w:pPr>
        <w:pStyle w:val="Listenabsatz"/>
        <w:rPr>
          <w:sz w:val="24"/>
          <w:szCs w:val="24"/>
        </w:rPr>
      </w:pPr>
    </w:p>
    <w:p w14:paraId="662DFB9F" w14:textId="0D1AE632" w:rsidR="007F38E0" w:rsidRDefault="007F38E0" w:rsidP="007F38E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Lt. Landesverordnung Schleswig-Holstein vom 20.09.2021 entfällt die Dokumentationspflicht.</w:t>
      </w:r>
    </w:p>
    <w:p w14:paraId="5BFDC110" w14:textId="77777777" w:rsidR="007F38E0" w:rsidRDefault="007F38E0" w:rsidP="007F38E0">
      <w:pPr>
        <w:pStyle w:val="Listenabsatz"/>
        <w:rPr>
          <w:sz w:val="24"/>
          <w:szCs w:val="24"/>
        </w:rPr>
      </w:pPr>
    </w:p>
    <w:p w14:paraId="6F8029AC" w14:textId="2C6AA4EF" w:rsidR="00D12D95" w:rsidRDefault="001A14E5" w:rsidP="00CA6CF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1A14E5">
        <w:rPr>
          <w:b/>
          <w:bCs/>
          <w:sz w:val="24"/>
          <w:szCs w:val="24"/>
        </w:rPr>
        <w:t>Desinfektion Tribüne</w:t>
      </w:r>
    </w:p>
    <w:p w14:paraId="4598385E" w14:textId="6A089420" w:rsidR="001A14E5" w:rsidRDefault="001A14E5" w:rsidP="001A14E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Die Sitzbänke </w:t>
      </w:r>
      <w:r w:rsidR="00B7657D">
        <w:rPr>
          <w:sz w:val="24"/>
          <w:szCs w:val="24"/>
        </w:rPr>
        <w:t xml:space="preserve">und die Sanitäranlagen </w:t>
      </w:r>
      <w:r>
        <w:rPr>
          <w:sz w:val="24"/>
          <w:szCs w:val="24"/>
        </w:rPr>
        <w:t xml:space="preserve">werden regelmäßig </w:t>
      </w:r>
      <w:r w:rsidR="007835AD">
        <w:rPr>
          <w:sz w:val="24"/>
          <w:szCs w:val="24"/>
        </w:rPr>
        <w:t>f</w:t>
      </w:r>
      <w:r>
        <w:rPr>
          <w:sz w:val="24"/>
          <w:szCs w:val="24"/>
        </w:rPr>
        <w:t>lächendesinfiziert.</w:t>
      </w:r>
    </w:p>
    <w:p w14:paraId="2CF8FB13" w14:textId="26AFD4C3" w:rsidR="001A14E5" w:rsidRDefault="001A14E5" w:rsidP="001A14E5">
      <w:pPr>
        <w:rPr>
          <w:sz w:val="24"/>
          <w:szCs w:val="24"/>
        </w:rPr>
      </w:pPr>
    </w:p>
    <w:p w14:paraId="42820C6A" w14:textId="66F048E6" w:rsidR="001A14E5" w:rsidRPr="0012661D" w:rsidRDefault="001A14E5" w:rsidP="001A14E5">
      <w:pPr>
        <w:rPr>
          <w:color w:val="FF0000"/>
          <w:sz w:val="32"/>
          <w:szCs w:val="32"/>
        </w:rPr>
      </w:pPr>
      <w:r w:rsidRPr="0012661D">
        <w:rPr>
          <w:color w:val="FF0000"/>
          <w:sz w:val="32"/>
          <w:szCs w:val="32"/>
        </w:rPr>
        <w:t xml:space="preserve">Sollte </w:t>
      </w:r>
      <w:r w:rsidR="007835AD">
        <w:rPr>
          <w:color w:val="FF0000"/>
          <w:sz w:val="32"/>
          <w:szCs w:val="32"/>
        </w:rPr>
        <w:t>j</w:t>
      </w:r>
      <w:r w:rsidRPr="0012661D">
        <w:rPr>
          <w:color w:val="FF0000"/>
          <w:sz w:val="32"/>
          <w:szCs w:val="32"/>
        </w:rPr>
        <w:t>emand sich nicht an die Rege</w:t>
      </w:r>
      <w:r w:rsidR="00F57AB0">
        <w:rPr>
          <w:color w:val="FF0000"/>
          <w:sz w:val="32"/>
          <w:szCs w:val="32"/>
        </w:rPr>
        <w:t>ln</w:t>
      </w:r>
      <w:r w:rsidRPr="0012661D">
        <w:rPr>
          <w:color w:val="FF0000"/>
          <w:sz w:val="32"/>
          <w:szCs w:val="32"/>
        </w:rPr>
        <w:t xml:space="preserve"> halten, hat der TSV Uetersen das Hausrecht und somit </w:t>
      </w:r>
      <w:r w:rsidR="007835AD">
        <w:rPr>
          <w:color w:val="FF0000"/>
          <w:sz w:val="32"/>
          <w:szCs w:val="32"/>
        </w:rPr>
        <w:t>die Befugnis die Person</w:t>
      </w:r>
      <w:r w:rsidRPr="0012661D">
        <w:rPr>
          <w:color w:val="FF0000"/>
          <w:sz w:val="32"/>
          <w:szCs w:val="32"/>
        </w:rPr>
        <w:t xml:space="preserve"> der Halle zu verweisen bzw. den Einlass zu verweigern.</w:t>
      </w:r>
    </w:p>
    <w:sectPr w:rsidR="001A14E5" w:rsidRPr="00126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13D9"/>
    <w:multiLevelType w:val="hybridMultilevel"/>
    <w:tmpl w:val="36E41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508"/>
    <w:multiLevelType w:val="hybridMultilevel"/>
    <w:tmpl w:val="36B29E96"/>
    <w:lvl w:ilvl="0" w:tplc="6A328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1C95"/>
    <w:multiLevelType w:val="hybridMultilevel"/>
    <w:tmpl w:val="37DC4A60"/>
    <w:lvl w:ilvl="0" w:tplc="8AB4A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5C"/>
    <w:rsid w:val="000A525C"/>
    <w:rsid w:val="000E1056"/>
    <w:rsid w:val="0012661D"/>
    <w:rsid w:val="00182380"/>
    <w:rsid w:val="001A14E5"/>
    <w:rsid w:val="001D5B43"/>
    <w:rsid w:val="00263DF2"/>
    <w:rsid w:val="002B0799"/>
    <w:rsid w:val="00361768"/>
    <w:rsid w:val="00371AED"/>
    <w:rsid w:val="003C0724"/>
    <w:rsid w:val="00410A67"/>
    <w:rsid w:val="004619EE"/>
    <w:rsid w:val="004E2451"/>
    <w:rsid w:val="005268DF"/>
    <w:rsid w:val="005300F7"/>
    <w:rsid w:val="00590719"/>
    <w:rsid w:val="005B7A33"/>
    <w:rsid w:val="006155BD"/>
    <w:rsid w:val="00630235"/>
    <w:rsid w:val="006414E7"/>
    <w:rsid w:val="00674726"/>
    <w:rsid w:val="00705089"/>
    <w:rsid w:val="007835AD"/>
    <w:rsid w:val="007A2BAB"/>
    <w:rsid w:val="007F38E0"/>
    <w:rsid w:val="00800350"/>
    <w:rsid w:val="008D7ACD"/>
    <w:rsid w:val="008F37DE"/>
    <w:rsid w:val="00952680"/>
    <w:rsid w:val="00A56245"/>
    <w:rsid w:val="00B16CAB"/>
    <w:rsid w:val="00B3000A"/>
    <w:rsid w:val="00B7657D"/>
    <w:rsid w:val="00BC556D"/>
    <w:rsid w:val="00CA6CFC"/>
    <w:rsid w:val="00CB73FF"/>
    <w:rsid w:val="00D07444"/>
    <w:rsid w:val="00D12D95"/>
    <w:rsid w:val="00D33B72"/>
    <w:rsid w:val="00D95773"/>
    <w:rsid w:val="00DB3B1B"/>
    <w:rsid w:val="00DC672A"/>
    <w:rsid w:val="00DD02D9"/>
    <w:rsid w:val="00E93678"/>
    <w:rsid w:val="00EC1C0C"/>
    <w:rsid w:val="00ED1925"/>
    <w:rsid w:val="00EE295C"/>
    <w:rsid w:val="00F461A3"/>
    <w:rsid w:val="00F57AB0"/>
    <w:rsid w:val="00F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659E"/>
  <w15:chartTrackingRefBased/>
  <w15:docId w15:val="{9E631CD6-41FD-4ED8-9BAF-D40209E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&amp; Henning Ladiges</dc:creator>
  <cp:keywords/>
  <dc:description/>
  <cp:lastModifiedBy>Silke &amp; Henning Ladiges</cp:lastModifiedBy>
  <cp:revision>2</cp:revision>
  <cp:lastPrinted>2021-09-02T14:19:00Z</cp:lastPrinted>
  <dcterms:created xsi:type="dcterms:W3CDTF">2021-09-26T18:46:00Z</dcterms:created>
  <dcterms:modified xsi:type="dcterms:W3CDTF">2021-09-26T18:46:00Z</dcterms:modified>
</cp:coreProperties>
</file>